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43E0C8DF"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683563F7" w14:textId="77777777" w:rsidR="0060732E" w:rsidRPr="0060732E" w:rsidRDefault="00541429" w:rsidP="0060732E">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60732E" w:rsidRPr="0060732E">
                              <w:rPr>
                                <w:rFonts w:ascii="Arial" w:hAnsi="Arial" w:cs="Arial"/>
                                <w:color w:val="FFFFFF" w:themeColor="background1"/>
                                <w:sz w:val="22"/>
                                <w:szCs w:val="22"/>
                                <w:u w:val="single"/>
                              </w:rPr>
                              <w:t>ACSTH-Recruitment@aarcorp.com</w:t>
                            </w:r>
                          </w:p>
                          <w:p w14:paraId="34B85BBE" w14:textId="6348E859"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683563F7" w14:textId="77777777" w:rsidR="0060732E" w:rsidRPr="0060732E" w:rsidRDefault="00541429" w:rsidP="0060732E">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60732E" w:rsidRPr="0060732E">
                        <w:rPr>
                          <w:rFonts w:ascii="Arial" w:hAnsi="Arial" w:cs="Arial"/>
                          <w:color w:val="FFFFFF" w:themeColor="background1"/>
                          <w:sz w:val="22"/>
                          <w:szCs w:val="22"/>
                          <w:u w:val="single"/>
                        </w:rPr>
                        <w:t>ACSTH-Recruitment@aarcorp.com</w:t>
                      </w:r>
                    </w:p>
                    <w:p w14:paraId="34B85BBE" w14:textId="6348E859"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0D5758" w:rsidRPr="000D5758">
        <w:rPr>
          <w:rFonts w:ascii="Arial" w:eastAsia="+mn-ea" w:hAnsi="Arial" w:cs="Arial"/>
          <w:b/>
          <w:bCs/>
          <w:color w:val="1295D8"/>
          <w:kern w:val="24"/>
          <w:sz w:val="28"/>
          <w:szCs w:val="28"/>
        </w:rPr>
        <w:t>Composite Repair Technicians</w:t>
      </w:r>
    </w:p>
    <w:p w14:paraId="0E0F5180" w14:textId="742A36CD"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5B19230B"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062E72" w:rsidRPr="00062E72">
        <w:rPr>
          <w:rFonts w:ascii="Arial" w:eastAsia="+mn-ea" w:hAnsi="Arial" w:cs="Arial"/>
          <w:color w:val="003763"/>
          <w:kern w:val="24"/>
          <w:sz w:val="20"/>
          <w:szCs w:val="20"/>
          <w:lang w:eastAsia="en-US"/>
        </w:rPr>
        <w:t>Composite Repair Technicians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159EB1F7"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wearstrip (Rulon J) replacement IAW CMM/SRM and approved technical data.</w:t>
      </w:r>
    </w:p>
    <w:p w14:paraId="02814186"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blocker door facesheet replacement IAW CMM/SRM and approved technical data.</w:t>
      </w:r>
    </w:p>
    <w:p w14:paraId="22B5EFCF"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Metal to Metal Bonding IAW CMM/SRM and approved technical data under supervision.</w:t>
      </w:r>
    </w:p>
    <w:p w14:paraId="55226474"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Metal to Honeycomb core Bonding IAW CMM/SRM and approved technical data under supervision.</w:t>
      </w:r>
    </w:p>
    <w:p w14:paraId="334F3162" w14:textId="41045D96"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Wet Lay-up bonding of dry graphite and fiberglass fabric with adhesive and sealant IAW CMM/SRM and approved technical data under supervision</w:t>
      </w:r>
      <w:r>
        <w:rPr>
          <w:rFonts w:ascii="Arial" w:eastAsia="+mn-ea" w:hAnsi="Arial" w:cs="Arial"/>
          <w:color w:val="003763"/>
          <w:kern w:val="24"/>
          <w:sz w:val="20"/>
          <w:szCs w:val="20"/>
          <w:lang w:eastAsia="en-US"/>
        </w:rPr>
        <w:t>.</w:t>
      </w:r>
    </w:p>
    <w:p w14:paraId="6E8D6263"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lay-up bonding of   pre-impregnated graphite, fiberglass fabric, and honeycomb core IAW CMM/SRM and approved technical data under supervision.</w:t>
      </w:r>
    </w:p>
    <w:p w14:paraId="0F751FB5"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wire mesh replacement of metal and composite components IAW CMM/SRM and approved technical data under supervision</w:t>
      </w:r>
      <w:r>
        <w:rPr>
          <w:rFonts w:ascii="Arial" w:eastAsia="+mn-ea" w:hAnsi="Arial" w:cs="Arial"/>
          <w:color w:val="003763"/>
          <w:kern w:val="24"/>
          <w:sz w:val="20"/>
          <w:szCs w:val="20"/>
          <w:lang w:eastAsia="en-US"/>
        </w:rPr>
        <w:t>.</w:t>
      </w:r>
    </w:p>
    <w:p w14:paraId="1EB44EA1"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Perform skin replacement of composite and aluminum structure IAW CMM/SRM and approved technical data under supervision.</w:t>
      </w:r>
    </w:p>
    <w:p w14:paraId="70D5D499" w14:textId="77777777" w:rsid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Operate heat ramp, hot bonder, oven for repair curing IAW CMM, SRM, Engineering Instruction and approved technical data.</w:t>
      </w:r>
    </w:p>
    <w:p w14:paraId="4CDD6149" w14:textId="574E45BA" w:rsidR="00A41607" w:rsidRPr="00A41607" w:rsidRDefault="00A41607" w:rsidP="0030365A">
      <w:pPr>
        <w:pStyle w:val="ListParagraph"/>
        <w:numPr>
          <w:ilvl w:val="0"/>
          <w:numId w:val="21"/>
        </w:numPr>
        <w:spacing w:line="276" w:lineRule="auto"/>
        <w:jc w:val="thaiDistribute"/>
        <w:rPr>
          <w:rFonts w:ascii="Arial" w:eastAsia="+mn-ea" w:hAnsi="Arial" w:cs="Arial"/>
          <w:color w:val="003763"/>
          <w:kern w:val="24"/>
          <w:sz w:val="20"/>
          <w:szCs w:val="20"/>
          <w:lang w:eastAsia="en-US"/>
        </w:rPr>
      </w:pPr>
      <w:r w:rsidRPr="00A41607">
        <w:rPr>
          <w:rFonts w:ascii="Arial" w:eastAsia="+mn-ea" w:hAnsi="Arial" w:cs="Arial"/>
          <w:color w:val="003763"/>
          <w:kern w:val="24"/>
          <w:sz w:val="20"/>
          <w:szCs w:val="20"/>
          <w:lang w:eastAsia="en-US"/>
        </w:rPr>
        <w:t>Fabricate sheet/angle/contour metallic parts IAW CMM, SRM, Engineering Instruction and approved technical data.</w:t>
      </w:r>
    </w:p>
    <w:p w14:paraId="0BE69EF2" w14:textId="77777777" w:rsidR="00CE065A" w:rsidRDefault="00CE065A" w:rsidP="008177D3">
      <w:pPr>
        <w:spacing w:line="276" w:lineRule="auto"/>
        <w:rPr>
          <w:rFonts w:ascii="Arial" w:hAnsi="Arial" w:cs="Arial"/>
          <w:b/>
          <w:bCs/>
          <w:color w:val="0070C0"/>
          <w:sz w:val="20"/>
          <w:szCs w:val="20"/>
          <w:bdr w:val="none" w:sz="0" w:space="0" w:color="auto" w:frame="1"/>
          <w:shd w:val="clear" w:color="auto" w:fill="FFFFFF"/>
        </w:rPr>
      </w:pPr>
    </w:p>
    <w:p w14:paraId="296C69E8" w14:textId="77777777" w:rsidR="00CE065A" w:rsidRDefault="00CE065A" w:rsidP="008177D3">
      <w:pPr>
        <w:shd w:val="clear" w:color="auto" w:fill="FFFFFF"/>
        <w:spacing w:after="100" w:afterAutospacing="1" w:line="276" w:lineRule="auto"/>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3523BE1E" w14:textId="77777777" w:rsidR="003B5838" w:rsidRDefault="003B5838" w:rsidP="00FC4AA1">
      <w:pPr>
        <w:pStyle w:val="ListParagraph"/>
        <w:numPr>
          <w:ilvl w:val="0"/>
          <w:numId w:val="22"/>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B5838">
        <w:rPr>
          <w:rFonts w:ascii="Arial" w:eastAsia="+mn-ea" w:hAnsi="Arial" w:cs="Arial"/>
          <w:color w:val="003763"/>
          <w:kern w:val="24"/>
          <w:sz w:val="20"/>
          <w:szCs w:val="20"/>
          <w:lang w:eastAsia="en-US"/>
        </w:rPr>
        <w:t>Diploma from high vocational institute in Mechanical or Aerospace.</w:t>
      </w:r>
    </w:p>
    <w:p w14:paraId="6C90DD4A" w14:textId="77777777" w:rsidR="003B5838" w:rsidRDefault="003B5838" w:rsidP="00FC4AA1">
      <w:pPr>
        <w:pStyle w:val="ListParagraph"/>
        <w:numPr>
          <w:ilvl w:val="0"/>
          <w:numId w:val="22"/>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B5838">
        <w:rPr>
          <w:rFonts w:ascii="Arial" w:eastAsia="+mn-ea" w:hAnsi="Arial" w:cs="Arial"/>
          <w:color w:val="003763"/>
          <w:kern w:val="24"/>
          <w:sz w:val="20"/>
          <w:szCs w:val="20"/>
          <w:lang w:eastAsia="en-US"/>
        </w:rPr>
        <w:t>Capability to read and interpret mechanical drawings and work instructions</w:t>
      </w:r>
    </w:p>
    <w:p w14:paraId="6FE021F9" w14:textId="77777777" w:rsidR="003B5838" w:rsidRDefault="003B5838" w:rsidP="00FC4AA1">
      <w:pPr>
        <w:pStyle w:val="ListParagraph"/>
        <w:numPr>
          <w:ilvl w:val="0"/>
          <w:numId w:val="22"/>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B5838">
        <w:rPr>
          <w:rFonts w:ascii="Arial" w:eastAsia="+mn-ea" w:hAnsi="Arial" w:cs="Arial"/>
          <w:color w:val="003763"/>
          <w:kern w:val="24"/>
          <w:sz w:val="20"/>
          <w:szCs w:val="20"/>
          <w:lang w:eastAsia="en-US"/>
        </w:rPr>
        <w:t>Ability to read, write and understand English and computer literacy is required</w:t>
      </w:r>
    </w:p>
    <w:p w14:paraId="3C84C992" w14:textId="77777777" w:rsidR="003B5838" w:rsidRDefault="003B5838" w:rsidP="00FC4AA1">
      <w:pPr>
        <w:pStyle w:val="ListParagraph"/>
        <w:numPr>
          <w:ilvl w:val="0"/>
          <w:numId w:val="22"/>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B5838">
        <w:rPr>
          <w:rFonts w:ascii="Arial" w:eastAsia="+mn-ea" w:hAnsi="Arial" w:cs="Arial"/>
          <w:color w:val="003763"/>
          <w:kern w:val="24"/>
          <w:sz w:val="20"/>
          <w:szCs w:val="20"/>
          <w:lang w:eastAsia="en-US"/>
        </w:rPr>
        <w:lastRenderedPageBreak/>
        <w:t>Able to read composite ply orientation and honeycomb direction IAW Boeing and Airbus Drawing, SRM, OEM instruction and Repair Design Instruction.</w:t>
      </w:r>
    </w:p>
    <w:p w14:paraId="1DFF2EC8" w14:textId="77777777" w:rsidR="003B5838" w:rsidRDefault="003B5838" w:rsidP="00FC4AA1">
      <w:pPr>
        <w:pStyle w:val="ListParagraph"/>
        <w:numPr>
          <w:ilvl w:val="0"/>
          <w:numId w:val="22"/>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B5838">
        <w:rPr>
          <w:rFonts w:ascii="Arial" w:eastAsia="+mn-ea" w:hAnsi="Arial" w:cs="Arial"/>
          <w:color w:val="003763"/>
          <w:kern w:val="24"/>
          <w:sz w:val="20"/>
          <w:szCs w:val="20"/>
          <w:lang w:eastAsia="en-US"/>
        </w:rPr>
        <w:t>Able to read, interpret and understand SRM, CMM Manual, IPCs and/or specifications</w:t>
      </w:r>
    </w:p>
    <w:p w14:paraId="38B29402" w14:textId="17EDEF39" w:rsidR="003B5838" w:rsidRPr="003B5838" w:rsidRDefault="003B5838" w:rsidP="00FC4AA1">
      <w:pPr>
        <w:pStyle w:val="ListParagraph"/>
        <w:numPr>
          <w:ilvl w:val="0"/>
          <w:numId w:val="22"/>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B5838">
        <w:rPr>
          <w:rFonts w:ascii="Arial" w:eastAsia="+mn-ea" w:hAnsi="Arial" w:cs="Arial"/>
          <w:color w:val="003763"/>
          <w:kern w:val="24"/>
          <w:sz w:val="20"/>
          <w:szCs w:val="20"/>
          <w:lang w:eastAsia="en-US"/>
        </w:rPr>
        <w:t>Hands-on skills in using of common hand tools and measuring equipment</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lastRenderedPageBreak/>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1DDBB68C"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60732E" w:rsidRPr="001052B1">
          <w:rPr>
            <w:rStyle w:val="Hyperlink"/>
          </w:rPr>
          <w:t>ACSTH-Recruitment@aarcorp.com</w:t>
        </w:r>
      </w:hyperlink>
      <w:r w:rsidR="0060732E">
        <w:rPr>
          <w:rFonts w:hint="cs"/>
          <w:cs/>
          <w:lang w:bidi="th-TH"/>
        </w:rPr>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5"/>
  </w:num>
  <w:num w:numId="3" w16cid:durableId="584463522">
    <w:abstractNumId w:val="18"/>
  </w:num>
  <w:num w:numId="4" w16cid:durableId="1062870660">
    <w:abstractNumId w:val="4"/>
  </w:num>
  <w:num w:numId="5" w16cid:durableId="756630576">
    <w:abstractNumId w:val="14"/>
  </w:num>
  <w:num w:numId="6" w16cid:durableId="272173531">
    <w:abstractNumId w:val="17"/>
  </w:num>
  <w:num w:numId="7" w16cid:durableId="250043499">
    <w:abstractNumId w:val="19"/>
  </w:num>
  <w:num w:numId="8" w16cid:durableId="1289893020">
    <w:abstractNumId w:val="7"/>
  </w:num>
  <w:num w:numId="9" w16cid:durableId="271401759">
    <w:abstractNumId w:val="2"/>
  </w:num>
  <w:num w:numId="10" w16cid:durableId="1943031228">
    <w:abstractNumId w:val="3"/>
  </w:num>
  <w:num w:numId="11" w16cid:durableId="228729902">
    <w:abstractNumId w:val="13"/>
  </w:num>
  <w:num w:numId="12" w16cid:durableId="1859078129">
    <w:abstractNumId w:val="6"/>
  </w:num>
  <w:num w:numId="13" w16cid:durableId="106430641">
    <w:abstractNumId w:val="10"/>
  </w:num>
  <w:num w:numId="14" w16cid:durableId="958414919">
    <w:abstractNumId w:val="8"/>
  </w:num>
  <w:num w:numId="15" w16cid:durableId="1437554706">
    <w:abstractNumId w:val="0"/>
  </w:num>
  <w:num w:numId="16" w16cid:durableId="1957979893">
    <w:abstractNumId w:val="12"/>
  </w:num>
  <w:num w:numId="17" w16cid:durableId="1068914812">
    <w:abstractNumId w:val="16"/>
  </w:num>
  <w:num w:numId="18" w16cid:durableId="390663992">
    <w:abstractNumId w:val="11"/>
  </w:num>
  <w:num w:numId="19" w16cid:durableId="1844590215">
    <w:abstractNumId w:val="6"/>
  </w:num>
  <w:num w:numId="20" w16cid:durableId="588658242">
    <w:abstractNumId w:val="10"/>
  </w:num>
  <w:num w:numId="21" w16cid:durableId="378089904">
    <w:abstractNumId w:val="15"/>
  </w:num>
  <w:num w:numId="22" w16cid:durableId="13439009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62E72"/>
    <w:rsid w:val="00085545"/>
    <w:rsid w:val="00096524"/>
    <w:rsid w:val="000C2BEA"/>
    <w:rsid w:val="000D5758"/>
    <w:rsid w:val="000D73BC"/>
    <w:rsid w:val="000F0477"/>
    <w:rsid w:val="000F3BF1"/>
    <w:rsid w:val="000F7D08"/>
    <w:rsid w:val="001018F6"/>
    <w:rsid w:val="0010273F"/>
    <w:rsid w:val="00103AFF"/>
    <w:rsid w:val="00114E2E"/>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0365A"/>
    <w:rsid w:val="003130B5"/>
    <w:rsid w:val="00317BD1"/>
    <w:rsid w:val="003259E2"/>
    <w:rsid w:val="00326F2F"/>
    <w:rsid w:val="00327693"/>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0732E"/>
    <w:rsid w:val="00617573"/>
    <w:rsid w:val="00617FE1"/>
    <w:rsid w:val="006772DC"/>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6231F"/>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81640"/>
    <w:rsid w:val="00FA4A0E"/>
    <w:rsid w:val="00FA6458"/>
    <w:rsid w:val="00FC4AA1"/>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6538">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64426766">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4.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F4984-793C-4703-94E3-24BAE718B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24</cp:revision>
  <dcterms:created xsi:type="dcterms:W3CDTF">2024-03-28T15:41:00Z</dcterms:created>
  <dcterms:modified xsi:type="dcterms:W3CDTF">2024-11-27T01:57:00Z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