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30390EF6"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34B9181C" w14:textId="77777777" w:rsidR="00EC5BF6" w:rsidRPr="00EC5BF6" w:rsidRDefault="00541429" w:rsidP="00EC5BF6">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EC5BF6" w:rsidRPr="00EC5BF6">
                              <w:rPr>
                                <w:rFonts w:ascii="Arial" w:hAnsi="Arial" w:cs="Arial"/>
                                <w:color w:val="FFFFFF" w:themeColor="background1"/>
                                <w:sz w:val="22"/>
                                <w:szCs w:val="22"/>
                                <w:u w:val="single"/>
                              </w:rPr>
                              <w:t>ACSTH-Recruitment@aarcorp.com</w:t>
                            </w:r>
                          </w:p>
                          <w:p w14:paraId="34B85BBE" w14:textId="3BDEBCE5"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34B9181C" w14:textId="77777777" w:rsidR="00EC5BF6" w:rsidRPr="00EC5BF6" w:rsidRDefault="00541429" w:rsidP="00EC5BF6">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EC5BF6" w:rsidRPr="00EC5BF6">
                        <w:rPr>
                          <w:rFonts w:ascii="Arial" w:hAnsi="Arial" w:cs="Arial"/>
                          <w:color w:val="FFFFFF" w:themeColor="background1"/>
                          <w:sz w:val="22"/>
                          <w:szCs w:val="22"/>
                          <w:u w:val="single"/>
                        </w:rPr>
                        <w:t>ACSTH-Recruitment@aarcorp.com</w:t>
                      </w:r>
                    </w:p>
                    <w:p w14:paraId="34B85BBE" w14:textId="3BDEBCE5"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8F0670" w:rsidRPr="008F0670">
        <w:rPr>
          <w:rFonts w:ascii="Arial" w:eastAsia="+mn-ea" w:hAnsi="Arial" w:cs="Arial"/>
          <w:b/>
          <w:bCs/>
          <w:color w:val="1295D8"/>
          <w:kern w:val="24"/>
          <w:sz w:val="28"/>
          <w:szCs w:val="28"/>
        </w:rPr>
        <w:t>Aircraft Component Release to Service (RTS)</w:t>
      </w:r>
    </w:p>
    <w:p w14:paraId="0E0F5180" w14:textId="742A36CD" w:rsidR="00541429" w:rsidRPr="00B73E0B" w:rsidRDefault="00541429" w:rsidP="00FD5EF2">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1C08EF53" w14:textId="1DD1F4E8" w:rsidR="008F0670" w:rsidRDefault="00CE065A" w:rsidP="008F0670">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8F0670" w:rsidRPr="008F0670">
        <w:rPr>
          <w:rFonts w:ascii="Arial" w:eastAsia="+mn-ea" w:hAnsi="Arial" w:cs="Arial"/>
          <w:color w:val="003763"/>
          <w:kern w:val="24"/>
          <w:sz w:val="20"/>
          <w:szCs w:val="20"/>
          <w:lang w:eastAsia="en-US"/>
        </w:rPr>
        <w:t>Aircraft Component Release to Service (RTS)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8F0670">
        <w:rPr>
          <w:rFonts w:ascii="Arial" w:eastAsia="+mn-ea" w:hAnsi="Arial" w:cs="Arial"/>
          <w:color w:val="003763"/>
          <w:kern w:val="24"/>
          <w:sz w:val="20"/>
          <w:szCs w:val="20"/>
          <w:lang w:eastAsia="en-US"/>
        </w:rPr>
        <w:t>RTS</w:t>
      </w:r>
      <w:r w:rsidR="005E3322" w:rsidRPr="005E3322">
        <w:rPr>
          <w:rFonts w:ascii="Arial" w:eastAsia="+mn-ea" w:hAnsi="Arial" w:cs="Arial"/>
          <w:color w:val="003763"/>
          <w:kern w:val="24"/>
          <w:sz w:val="20"/>
          <w:szCs w:val="20"/>
          <w:lang w:eastAsia="en-US"/>
        </w:rPr>
        <w:t xml:space="preserve"> </w:t>
      </w:r>
      <w:r w:rsidR="008F0670" w:rsidRPr="008F0670">
        <w:rPr>
          <w:rFonts w:ascii="Arial" w:eastAsia="+mn-ea" w:hAnsi="Arial" w:cs="Arial"/>
          <w:color w:val="003763"/>
          <w:kern w:val="24"/>
          <w:sz w:val="20"/>
          <w:szCs w:val="20"/>
          <w:lang w:eastAsia="en-US"/>
        </w:rPr>
        <w:t>is responsible for performing inspections IAW CMM, SRM, Drawings and approved data, preparation of discrepancy reports for submission to customers and input of required materials in MRP system to suit customer requirements. Daily operational work will be based on the principles of Lean Production</w:t>
      </w:r>
      <w:r w:rsidR="008F0670">
        <w:rPr>
          <w:rFonts w:ascii="Arial" w:eastAsia="+mn-ea" w:hAnsi="Arial" w:cs="Arial"/>
          <w:color w:val="003763"/>
          <w:kern w:val="24"/>
          <w:sz w:val="20"/>
          <w:szCs w:val="20"/>
          <w:lang w:eastAsia="en-US"/>
        </w:rPr>
        <w:t>.</w:t>
      </w:r>
    </w:p>
    <w:p w14:paraId="3178350F" w14:textId="21FDAE00" w:rsidR="00CE065A" w:rsidRDefault="00CE065A" w:rsidP="008F0670">
      <w:pPr>
        <w:spacing w:after="240" w:line="276" w:lineRule="auto"/>
        <w:jc w:val="thaiDistribut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76C0A44F"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 xml:space="preserve">Perform FAA and EASA AD check and verify applicable and complied to SROs. </w:t>
      </w:r>
    </w:p>
    <w:p w14:paraId="47F15B79"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Quarterly update AD check list from FAA and EASA websites and QA releases.</w:t>
      </w:r>
    </w:p>
    <w:p w14:paraId="363E524B"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Verify the part number of the units against required capability lists and feedback to customer service if the part number is not on our capability list.</w:t>
      </w:r>
    </w:p>
    <w:p w14:paraId="7FA8117D"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Verify DR reports to ensure all customer requirements are met and addressed.</w:t>
      </w:r>
    </w:p>
    <w:p w14:paraId="2D4B64A6"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Perform receiving and final out parts check for outgoing process.</w:t>
      </w:r>
    </w:p>
    <w:p w14:paraId="3DFCAC83"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Perform final-out inspection of aircraft components prior to releasing to service.</w:t>
      </w:r>
    </w:p>
    <w:p w14:paraId="7146340A"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Perform in process inspection as a back-up of PLIs to ensure the repair or assembly processes have been done IAW approved data.</w:t>
      </w:r>
    </w:p>
    <w:p w14:paraId="7B6FB5E2"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Perform random check as witness for in process inspection.</w:t>
      </w:r>
    </w:p>
    <w:p w14:paraId="40A9107E"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Check maintenance record (routings and DR reports) and objective evidences (curing chart, curing parameter, ply orientation, paint thickness, heat treatment chart, etc.) to ensure all requirements in approved data are met.</w:t>
      </w:r>
    </w:p>
    <w:p w14:paraId="179C838C"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Check and ensure the completion and correction of maintenance records IAW FAA, EASA and other required authority regulation.</w:t>
      </w:r>
    </w:p>
    <w:p w14:paraId="0E9379FA"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Support warranty investigation report, root cause identification, corrective actions and preventive actions.</w:t>
      </w:r>
    </w:p>
    <w:p w14:paraId="0FE7B6F3"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Identify Critical To Quality items (tools, material, knowledge and process) and work with production engineer to minimize the risk to quality escape.</w:t>
      </w:r>
    </w:p>
    <w:p w14:paraId="205168FD"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Support Cost of Poor Quality (COPQ) reduction (identification, analysis, action, and verification)</w:t>
      </w:r>
    </w:p>
    <w:p w14:paraId="3C8F4C6D" w14:textId="77777777" w:rsid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Perform cross-checks with evaluators as requested to ensure all defects are addressed.</w:t>
      </w:r>
    </w:p>
    <w:p w14:paraId="1E0B6C65" w14:textId="352737AA" w:rsidR="00C0735A" w:rsidRPr="00C0735A" w:rsidRDefault="00C0735A" w:rsidP="00C0735A">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C0735A">
        <w:rPr>
          <w:rFonts w:ascii="Arial" w:eastAsia="+mn-ea" w:hAnsi="Arial" w:cs="Arial"/>
          <w:color w:val="003763"/>
          <w:kern w:val="24"/>
          <w:sz w:val="20"/>
          <w:szCs w:val="20"/>
          <w:lang w:eastAsia="en-US"/>
        </w:rPr>
        <w:t>Ensure product quality to meet all requirements for FAA, EASA, CAAC and other standards with customer satisfaction</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09A77494"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Diploma or Bachelor’s Degree –Mechanics / Aerospace Engineering or Related</w:t>
      </w:r>
    </w:p>
    <w:p w14:paraId="18E4813B"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 xml:space="preserve">Operational understanding and troubleshooting skills </w:t>
      </w:r>
    </w:p>
    <w:p w14:paraId="1DC47C77"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Capability to read and interpret mechanical drawings and work instructions</w:t>
      </w:r>
    </w:p>
    <w:p w14:paraId="0BE6B352"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Ability to read, write and understand English and computer literacy is required</w:t>
      </w:r>
    </w:p>
    <w:p w14:paraId="3B99F13A"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 xml:space="preserve">Able to read, interpret and understand SRM, CMM Manual, IPCs </w:t>
      </w:r>
    </w:p>
    <w:p w14:paraId="30EEB55C"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Hands-on skills in using of common hand tools and measuring equipment</w:t>
      </w:r>
    </w:p>
    <w:p w14:paraId="58710006"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Willingness to work shifts/weekends when needed</w:t>
      </w:r>
    </w:p>
    <w:p w14:paraId="6E290909" w14:textId="77777777" w:rsid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Proficiency in computer skills and Microsoft Suite (MS Word, Office, Excel)</w:t>
      </w:r>
    </w:p>
    <w:p w14:paraId="1BF56234" w14:textId="59F6DA7E" w:rsidR="007B5AAC" w:rsidRPr="007B5AAC" w:rsidRDefault="007B5AAC" w:rsidP="007B5AAC">
      <w:pPr>
        <w:pStyle w:val="ListParagraph"/>
        <w:numPr>
          <w:ilvl w:val="0"/>
          <w:numId w:val="30"/>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7B5AAC">
        <w:rPr>
          <w:rFonts w:ascii="Arial" w:eastAsia="+mn-ea" w:hAnsi="Arial" w:cs="Arial"/>
          <w:color w:val="003763"/>
          <w:kern w:val="24"/>
          <w:sz w:val="20"/>
          <w:szCs w:val="20"/>
          <w:lang w:eastAsia="en-US"/>
        </w:rPr>
        <w:t>Able to coordinate and work well with others (i.e. Team Leaders, Engineers, Planners/Buyers)</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lastRenderedPageBreak/>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45187DA7"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EC5BF6" w:rsidRPr="003E63E4">
          <w:rPr>
            <w:rStyle w:val="Hyperlink"/>
          </w:rPr>
          <w:t>ACSTH-Recruitment@aarcorp.com</w:t>
        </w:r>
      </w:hyperlink>
      <w:r w:rsidR="00EC5BF6">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DE7464"/>
    <w:multiLevelType w:val="hybridMultilevel"/>
    <w:tmpl w:val="D73A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F4390"/>
    <w:multiLevelType w:val="hybridMultilevel"/>
    <w:tmpl w:val="79B6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36EB0"/>
    <w:multiLevelType w:val="hybridMultilevel"/>
    <w:tmpl w:val="6C60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C1068"/>
    <w:multiLevelType w:val="hybridMultilevel"/>
    <w:tmpl w:val="23B8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8"/>
  </w:num>
  <w:num w:numId="3" w16cid:durableId="584463522">
    <w:abstractNumId w:val="26"/>
  </w:num>
  <w:num w:numId="4" w16cid:durableId="1062870660">
    <w:abstractNumId w:val="7"/>
  </w:num>
  <w:num w:numId="5" w16cid:durableId="756630576">
    <w:abstractNumId w:val="20"/>
  </w:num>
  <w:num w:numId="6" w16cid:durableId="272173531">
    <w:abstractNumId w:val="25"/>
  </w:num>
  <w:num w:numId="7" w16cid:durableId="250043499">
    <w:abstractNumId w:val="27"/>
  </w:num>
  <w:num w:numId="8" w16cid:durableId="1289893020">
    <w:abstractNumId w:val="13"/>
  </w:num>
  <w:num w:numId="9" w16cid:durableId="271401759">
    <w:abstractNumId w:val="4"/>
  </w:num>
  <w:num w:numId="10" w16cid:durableId="1943031228">
    <w:abstractNumId w:val="6"/>
  </w:num>
  <w:num w:numId="11" w16cid:durableId="228729902">
    <w:abstractNumId w:val="19"/>
  </w:num>
  <w:num w:numId="12" w16cid:durableId="1859078129">
    <w:abstractNumId w:val="9"/>
  </w:num>
  <w:num w:numId="13" w16cid:durableId="106430641">
    <w:abstractNumId w:val="16"/>
  </w:num>
  <w:num w:numId="14" w16cid:durableId="958414919">
    <w:abstractNumId w:val="14"/>
  </w:num>
  <w:num w:numId="15" w16cid:durableId="1437554706">
    <w:abstractNumId w:val="1"/>
  </w:num>
  <w:num w:numId="16" w16cid:durableId="1957979893">
    <w:abstractNumId w:val="18"/>
  </w:num>
  <w:num w:numId="17" w16cid:durableId="1068914812">
    <w:abstractNumId w:val="22"/>
  </w:num>
  <w:num w:numId="18" w16cid:durableId="390663992">
    <w:abstractNumId w:val="17"/>
  </w:num>
  <w:num w:numId="19" w16cid:durableId="1844590215">
    <w:abstractNumId w:val="9"/>
  </w:num>
  <w:num w:numId="20" w16cid:durableId="588658242">
    <w:abstractNumId w:val="16"/>
  </w:num>
  <w:num w:numId="21" w16cid:durableId="378089904">
    <w:abstractNumId w:val="21"/>
  </w:num>
  <w:num w:numId="22" w16cid:durableId="1343900962">
    <w:abstractNumId w:val="15"/>
  </w:num>
  <w:num w:numId="23" w16cid:durableId="373846666">
    <w:abstractNumId w:val="24"/>
  </w:num>
  <w:num w:numId="24" w16cid:durableId="1667829420">
    <w:abstractNumId w:val="5"/>
  </w:num>
  <w:num w:numId="25" w16cid:durableId="1223445368">
    <w:abstractNumId w:val="0"/>
  </w:num>
  <w:num w:numId="26" w16cid:durableId="665746449">
    <w:abstractNumId w:val="23"/>
  </w:num>
  <w:num w:numId="27" w16cid:durableId="1181746526">
    <w:abstractNumId w:val="3"/>
  </w:num>
  <w:num w:numId="28" w16cid:durableId="706150560">
    <w:abstractNumId w:val="12"/>
  </w:num>
  <w:num w:numId="29" w16cid:durableId="113328623">
    <w:abstractNumId w:val="11"/>
  </w:num>
  <w:num w:numId="30" w16cid:durableId="559782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3760A"/>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451AC"/>
    <w:rsid w:val="0035739D"/>
    <w:rsid w:val="0037638D"/>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3322"/>
    <w:rsid w:val="005E6D2C"/>
    <w:rsid w:val="005F251D"/>
    <w:rsid w:val="00617573"/>
    <w:rsid w:val="00617FE1"/>
    <w:rsid w:val="00662D16"/>
    <w:rsid w:val="006A1FD8"/>
    <w:rsid w:val="006C2ACF"/>
    <w:rsid w:val="006C7332"/>
    <w:rsid w:val="00755CD1"/>
    <w:rsid w:val="007644AF"/>
    <w:rsid w:val="00796334"/>
    <w:rsid w:val="007A585F"/>
    <w:rsid w:val="007B5AAC"/>
    <w:rsid w:val="007C202F"/>
    <w:rsid w:val="007C23E4"/>
    <w:rsid w:val="007C39C4"/>
    <w:rsid w:val="007C61FE"/>
    <w:rsid w:val="007F2C23"/>
    <w:rsid w:val="007F4CDC"/>
    <w:rsid w:val="0080318A"/>
    <w:rsid w:val="008056ED"/>
    <w:rsid w:val="00807383"/>
    <w:rsid w:val="008177D3"/>
    <w:rsid w:val="00865331"/>
    <w:rsid w:val="00865AA5"/>
    <w:rsid w:val="00866A4C"/>
    <w:rsid w:val="00873D00"/>
    <w:rsid w:val="00876608"/>
    <w:rsid w:val="008A7C4A"/>
    <w:rsid w:val="008B165D"/>
    <w:rsid w:val="008F0670"/>
    <w:rsid w:val="008F1D3E"/>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0735A"/>
    <w:rsid w:val="00C130BC"/>
    <w:rsid w:val="00C13D57"/>
    <w:rsid w:val="00C2064C"/>
    <w:rsid w:val="00C241D5"/>
    <w:rsid w:val="00C33998"/>
    <w:rsid w:val="00C55473"/>
    <w:rsid w:val="00C74CAC"/>
    <w:rsid w:val="00C81164"/>
    <w:rsid w:val="00C8617C"/>
    <w:rsid w:val="00C974ED"/>
    <w:rsid w:val="00CB001A"/>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C5BF6"/>
    <w:rsid w:val="00EF61C4"/>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425544382">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89628655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2.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3.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32</cp:revision>
  <dcterms:created xsi:type="dcterms:W3CDTF">2024-03-28T15:41:00Z</dcterms:created>
  <dcterms:modified xsi:type="dcterms:W3CDTF">2024-11-27T01:53:00Z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